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5E" w:rsidRDefault="00715F5E" w:rsidP="006B2129">
      <w:pPr>
        <w:pStyle w:val="ConsPlusTitle"/>
        <w:outlineLvl w:val="0"/>
        <w:rPr>
          <w:noProof/>
        </w:rPr>
      </w:pPr>
    </w:p>
    <w:p w:rsidR="006B2129" w:rsidRDefault="006B2129">
      <w:pPr>
        <w:pStyle w:val="ConsPlusTitle"/>
        <w:jc w:val="center"/>
        <w:outlineLvl w:val="0"/>
        <w:rPr>
          <w:noProof/>
        </w:rPr>
      </w:pPr>
    </w:p>
    <w:p w:rsidR="006B2129" w:rsidRDefault="006B2129">
      <w:pPr>
        <w:pStyle w:val="ConsPlusTitle"/>
        <w:jc w:val="center"/>
        <w:outlineLvl w:val="0"/>
      </w:pPr>
      <w:r>
        <w:rPr>
          <w:noProof/>
        </w:rPr>
        <w:drawing>
          <wp:inline distT="0" distB="0" distL="0" distR="0">
            <wp:extent cx="6008056" cy="5592445"/>
            <wp:effectExtent l="0" t="0" r="0" b="8255"/>
            <wp:docPr id="2" name="Рисунок 2" descr="C:\Users\zvyagincevagn\Desktop\itogi-soglashen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yagincevagn\Desktop\itogi-soglasheni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7216" cy="5600972"/>
                    </a:xfrm>
                    <a:prstGeom prst="rect">
                      <a:avLst/>
                    </a:prstGeom>
                    <a:noFill/>
                    <a:ln>
                      <a:noFill/>
                    </a:ln>
                  </pic:spPr>
                </pic:pic>
              </a:graphicData>
            </a:graphic>
          </wp:inline>
        </w:drawing>
      </w:r>
    </w:p>
    <w:p w:rsidR="00715F5E" w:rsidRDefault="00715F5E">
      <w:pPr>
        <w:pStyle w:val="ConsPlusTitle"/>
        <w:jc w:val="center"/>
        <w:outlineLvl w:val="0"/>
      </w:pPr>
    </w:p>
    <w:p w:rsidR="00715F5E" w:rsidRDefault="00715F5E">
      <w:pPr>
        <w:pStyle w:val="ConsPlusTitle"/>
        <w:jc w:val="center"/>
        <w:outlineLvl w:val="0"/>
      </w:pPr>
    </w:p>
    <w:p w:rsidR="00802FB6" w:rsidRDefault="00802FB6">
      <w:pPr>
        <w:pStyle w:val="ConsPlusTitle"/>
        <w:jc w:val="center"/>
        <w:outlineLvl w:val="0"/>
      </w:pPr>
    </w:p>
    <w:p w:rsidR="00715F5E" w:rsidRDefault="00715F5E">
      <w:pPr>
        <w:pStyle w:val="ConsPlusTitle"/>
        <w:jc w:val="center"/>
        <w:outlineLvl w:val="0"/>
      </w:pPr>
    </w:p>
    <w:p w:rsidR="00E34706" w:rsidRPr="00773598" w:rsidRDefault="00E34706" w:rsidP="00802FB6">
      <w:pPr>
        <w:pStyle w:val="ConsPlusTitle"/>
        <w:spacing w:line="360" w:lineRule="auto"/>
        <w:jc w:val="center"/>
        <w:outlineLvl w:val="0"/>
        <w:rPr>
          <w:rFonts w:ascii="Times New Roman" w:hAnsi="Times New Roman" w:cs="Times New Roman"/>
          <w:sz w:val="56"/>
          <w:szCs w:val="56"/>
        </w:rPr>
      </w:pPr>
      <w:r w:rsidRPr="00773598">
        <w:rPr>
          <w:rFonts w:ascii="Times New Roman" w:hAnsi="Times New Roman" w:cs="Times New Roman"/>
          <w:sz w:val="56"/>
          <w:szCs w:val="56"/>
        </w:rPr>
        <w:t>ПРЕДСТАВИТЕЛИ РАБОТНИКОВ И РАБОТОДАТЕЛЕЙ</w:t>
      </w:r>
    </w:p>
    <w:p w:rsidR="00E34706" w:rsidRPr="00773598" w:rsidRDefault="00E34706" w:rsidP="00802FB6">
      <w:pPr>
        <w:pStyle w:val="ConsPlusTitle"/>
        <w:spacing w:line="360" w:lineRule="auto"/>
        <w:jc w:val="center"/>
        <w:rPr>
          <w:rFonts w:ascii="Times New Roman" w:hAnsi="Times New Roman" w:cs="Times New Roman"/>
          <w:sz w:val="56"/>
          <w:szCs w:val="56"/>
        </w:rPr>
      </w:pPr>
      <w:r w:rsidRPr="00773598">
        <w:rPr>
          <w:rFonts w:ascii="Times New Roman" w:hAnsi="Times New Roman" w:cs="Times New Roman"/>
          <w:sz w:val="56"/>
          <w:szCs w:val="56"/>
        </w:rPr>
        <w:t>В СОЦИАЛЬНОМ ПАРТНЕРСТВЕ</w:t>
      </w:r>
    </w:p>
    <w:p w:rsidR="00E34706" w:rsidRPr="00773598" w:rsidRDefault="00E34706">
      <w:pPr>
        <w:pStyle w:val="ConsPlusNormal"/>
        <w:jc w:val="both"/>
        <w:rPr>
          <w:rFonts w:ascii="Times New Roman" w:hAnsi="Times New Roman" w:cs="Times New Roman"/>
          <w:sz w:val="24"/>
          <w:szCs w:val="24"/>
        </w:rPr>
      </w:pPr>
    </w:p>
    <w:p w:rsidR="00773598" w:rsidRDefault="00773598" w:rsidP="00E34706">
      <w:pPr>
        <w:pStyle w:val="ConsPlusTitle"/>
        <w:ind w:firstLine="540"/>
        <w:jc w:val="center"/>
        <w:outlineLvl w:val="1"/>
        <w:rPr>
          <w:rFonts w:ascii="Times New Roman" w:hAnsi="Times New Roman" w:cs="Times New Roman"/>
          <w:sz w:val="24"/>
          <w:szCs w:val="24"/>
        </w:rPr>
      </w:pPr>
    </w:p>
    <w:p w:rsidR="00773598" w:rsidRDefault="00773598" w:rsidP="00E34706">
      <w:pPr>
        <w:pStyle w:val="ConsPlusTitle"/>
        <w:ind w:firstLine="540"/>
        <w:jc w:val="center"/>
        <w:outlineLvl w:val="1"/>
        <w:rPr>
          <w:rFonts w:ascii="Times New Roman" w:hAnsi="Times New Roman" w:cs="Times New Roman"/>
          <w:sz w:val="24"/>
          <w:szCs w:val="24"/>
        </w:rPr>
      </w:pPr>
    </w:p>
    <w:p w:rsidR="00802FB6" w:rsidRDefault="00802FB6" w:rsidP="00E34706">
      <w:pPr>
        <w:pStyle w:val="ConsPlusTitle"/>
        <w:ind w:firstLine="540"/>
        <w:jc w:val="center"/>
        <w:outlineLvl w:val="1"/>
        <w:rPr>
          <w:rFonts w:ascii="Times New Roman" w:hAnsi="Times New Roman" w:cs="Times New Roman"/>
          <w:sz w:val="24"/>
          <w:szCs w:val="24"/>
        </w:rPr>
      </w:pPr>
    </w:p>
    <w:p w:rsidR="00802FB6" w:rsidRDefault="00802FB6" w:rsidP="00E34706">
      <w:pPr>
        <w:pStyle w:val="ConsPlusTitle"/>
        <w:ind w:firstLine="540"/>
        <w:jc w:val="center"/>
        <w:outlineLvl w:val="1"/>
        <w:rPr>
          <w:rFonts w:ascii="Times New Roman" w:hAnsi="Times New Roman" w:cs="Times New Roman"/>
          <w:sz w:val="24"/>
          <w:szCs w:val="24"/>
        </w:rPr>
      </w:pPr>
    </w:p>
    <w:p w:rsidR="00802FB6" w:rsidRDefault="00802FB6" w:rsidP="00E34706">
      <w:pPr>
        <w:pStyle w:val="ConsPlusTitle"/>
        <w:ind w:firstLine="540"/>
        <w:jc w:val="center"/>
        <w:outlineLvl w:val="1"/>
        <w:rPr>
          <w:rFonts w:ascii="Times New Roman" w:hAnsi="Times New Roman" w:cs="Times New Roman"/>
          <w:sz w:val="24"/>
          <w:szCs w:val="24"/>
        </w:rPr>
      </w:pPr>
    </w:p>
    <w:p w:rsidR="00773598" w:rsidRDefault="00773598" w:rsidP="00E34706">
      <w:pPr>
        <w:pStyle w:val="ConsPlusTitle"/>
        <w:ind w:firstLine="540"/>
        <w:jc w:val="center"/>
        <w:outlineLvl w:val="1"/>
        <w:rPr>
          <w:rFonts w:ascii="Times New Roman" w:hAnsi="Times New Roman" w:cs="Times New Roman"/>
          <w:sz w:val="24"/>
          <w:szCs w:val="24"/>
        </w:rPr>
      </w:pPr>
    </w:p>
    <w:p w:rsidR="00773598" w:rsidRDefault="00773598" w:rsidP="00E34706">
      <w:pPr>
        <w:pStyle w:val="ConsPlusTitle"/>
        <w:ind w:firstLine="540"/>
        <w:jc w:val="center"/>
        <w:outlineLvl w:val="1"/>
        <w:rPr>
          <w:rFonts w:ascii="Times New Roman" w:hAnsi="Times New Roman" w:cs="Times New Roman"/>
          <w:sz w:val="24"/>
          <w:szCs w:val="24"/>
        </w:rPr>
      </w:pPr>
    </w:p>
    <w:p w:rsidR="00E34706" w:rsidRPr="00773598" w:rsidRDefault="00E34706" w:rsidP="00802FB6">
      <w:pPr>
        <w:pStyle w:val="ConsPlusTitle"/>
        <w:spacing w:line="276" w:lineRule="auto"/>
        <w:ind w:firstLine="540"/>
        <w:jc w:val="center"/>
        <w:outlineLvl w:val="1"/>
        <w:rPr>
          <w:rFonts w:ascii="Times New Roman" w:hAnsi="Times New Roman" w:cs="Times New Roman"/>
          <w:sz w:val="24"/>
          <w:szCs w:val="24"/>
        </w:rPr>
      </w:pPr>
      <w:r w:rsidRPr="00773598">
        <w:rPr>
          <w:rFonts w:ascii="Times New Roman" w:hAnsi="Times New Roman" w:cs="Times New Roman"/>
          <w:sz w:val="24"/>
          <w:szCs w:val="24"/>
        </w:rPr>
        <w:lastRenderedPageBreak/>
        <w:t>Представители работников</w:t>
      </w:r>
    </w:p>
    <w:p w:rsidR="00E34706" w:rsidRPr="00773598" w:rsidRDefault="00E34706" w:rsidP="00802FB6">
      <w:pPr>
        <w:pStyle w:val="ConsPlusNormal"/>
        <w:spacing w:line="276" w:lineRule="auto"/>
        <w:jc w:val="both"/>
        <w:rPr>
          <w:rFonts w:ascii="Times New Roman" w:hAnsi="Times New Roman" w:cs="Times New Roman"/>
          <w:sz w:val="24"/>
          <w:szCs w:val="24"/>
        </w:rPr>
      </w:pP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w:t>
      </w:r>
      <w:r w:rsidR="006E40A8">
        <w:rPr>
          <w:rFonts w:ascii="Times New Roman" w:hAnsi="Times New Roman" w:cs="Times New Roman"/>
          <w:sz w:val="24"/>
          <w:szCs w:val="24"/>
        </w:rPr>
        <w:t>трудовым кодексом РФ</w:t>
      </w:r>
      <w:r w:rsidRPr="00773598">
        <w:rPr>
          <w:rFonts w:ascii="Times New Roman" w:hAnsi="Times New Roman" w:cs="Times New Roman"/>
          <w:sz w:val="24"/>
          <w:szCs w:val="24"/>
        </w:rPr>
        <w:t>.</w:t>
      </w: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r w:rsidR="00540257" w:rsidRPr="00773598">
        <w:rPr>
          <w:rFonts w:ascii="Times New Roman" w:hAnsi="Times New Roman" w:cs="Times New Roman"/>
          <w:sz w:val="24"/>
          <w:szCs w:val="24"/>
        </w:rPr>
        <w:t xml:space="preserve"> (статья 29 ТК РФ)</w:t>
      </w:r>
      <w:r w:rsidRPr="00773598">
        <w:rPr>
          <w:rFonts w:ascii="Times New Roman" w:hAnsi="Times New Roman" w:cs="Times New Roman"/>
          <w:sz w:val="24"/>
          <w:szCs w:val="24"/>
        </w:rPr>
        <w:t>.</w:t>
      </w:r>
    </w:p>
    <w:p w:rsidR="00E34706" w:rsidRPr="00773598" w:rsidRDefault="00E34706" w:rsidP="00802FB6">
      <w:pPr>
        <w:pStyle w:val="ConsPlusNormal"/>
        <w:spacing w:line="276" w:lineRule="auto"/>
        <w:jc w:val="both"/>
        <w:rPr>
          <w:rFonts w:ascii="Times New Roman" w:hAnsi="Times New Roman" w:cs="Times New Roman"/>
          <w:sz w:val="24"/>
          <w:szCs w:val="24"/>
        </w:rPr>
      </w:pPr>
    </w:p>
    <w:p w:rsidR="00E34706" w:rsidRPr="00773598" w:rsidRDefault="00E34706" w:rsidP="00802FB6">
      <w:pPr>
        <w:pStyle w:val="ConsPlusTitle"/>
        <w:spacing w:line="276" w:lineRule="auto"/>
        <w:ind w:firstLine="540"/>
        <w:jc w:val="both"/>
        <w:outlineLvl w:val="1"/>
        <w:rPr>
          <w:rFonts w:ascii="Times New Roman" w:hAnsi="Times New Roman" w:cs="Times New Roman"/>
          <w:sz w:val="24"/>
          <w:szCs w:val="24"/>
        </w:rPr>
      </w:pPr>
      <w:r w:rsidRPr="00773598">
        <w:rPr>
          <w:rFonts w:ascii="Times New Roman" w:hAnsi="Times New Roman" w:cs="Times New Roman"/>
          <w:sz w:val="24"/>
          <w:szCs w:val="24"/>
        </w:rPr>
        <w:t>Представление интересов работников первичными профсоюзными организациями</w:t>
      </w: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p>
    <w:p w:rsidR="0098373B"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w:t>
      </w:r>
      <w:r w:rsidR="006E40A8" w:rsidRPr="006E40A8">
        <w:rPr>
          <w:rFonts w:ascii="Times New Roman" w:hAnsi="Times New Roman" w:cs="Times New Roman"/>
          <w:sz w:val="24"/>
          <w:szCs w:val="24"/>
        </w:rPr>
        <w:t xml:space="preserve">трудовым кодексом </w:t>
      </w:r>
      <w:r w:rsidR="006E40A8" w:rsidRPr="00773598">
        <w:rPr>
          <w:rFonts w:ascii="Times New Roman" w:hAnsi="Times New Roman" w:cs="Times New Roman"/>
          <w:sz w:val="24"/>
          <w:szCs w:val="24"/>
        </w:rPr>
        <w:t>РФ</w:t>
      </w:r>
      <w:r w:rsidRPr="00773598">
        <w:rPr>
          <w:rFonts w:ascii="Times New Roman" w:hAnsi="Times New Roman" w:cs="Times New Roman"/>
          <w:sz w:val="24"/>
          <w:szCs w:val="24"/>
        </w:rPr>
        <w:t>,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r w:rsidR="00E80B5C" w:rsidRPr="00773598">
        <w:rPr>
          <w:rFonts w:ascii="Times New Roman" w:hAnsi="Times New Roman" w:cs="Times New Roman"/>
          <w:sz w:val="24"/>
          <w:szCs w:val="24"/>
        </w:rPr>
        <w:t xml:space="preserve"> </w:t>
      </w:r>
      <w:r w:rsidR="0098373B" w:rsidRPr="00773598">
        <w:rPr>
          <w:rFonts w:ascii="Times New Roman" w:hAnsi="Times New Roman" w:cs="Times New Roman"/>
          <w:sz w:val="24"/>
          <w:szCs w:val="24"/>
        </w:rPr>
        <w:t>(статья 30 ТК РФ)</w:t>
      </w:r>
      <w:r w:rsidRPr="00773598">
        <w:rPr>
          <w:rFonts w:ascii="Times New Roman" w:hAnsi="Times New Roman" w:cs="Times New Roman"/>
          <w:sz w:val="24"/>
          <w:szCs w:val="24"/>
        </w:rPr>
        <w:t>.</w:t>
      </w:r>
    </w:p>
    <w:p w:rsidR="00E34706" w:rsidRPr="00773598" w:rsidRDefault="00E34706" w:rsidP="00802FB6">
      <w:pPr>
        <w:pStyle w:val="ConsPlusNormal"/>
        <w:spacing w:line="276" w:lineRule="auto"/>
        <w:jc w:val="both"/>
        <w:rPr>
          <w:rFonts w:ascii="Times New Roman" w:hAnsi="Times New Roman" w:cs="Times New Roman"/>
          <w:sz w:val="24"/>
          <w:szCs w:val="24"/>
        </w:rPr>
      </w:pPr>
    </w:p>
    <w:p w:rsidR="00E34706" w:rsidRPr="00773598" w:rsidRDefault="00E34706" w:rsidP="00802FB6">
      <w:pPr>
        <w:pStyle w:val="ConsPlusTitle"/>
        <w:spacing w:line="276" w:lineRule="auto"/>
        <w:ind w:firstLine="540"/>
        <w:jc w:val="center"/>
        <w:outlineLvl w:val="1"/>
        <w:rPr>
          <w:rFonts w:ascii="Times New Roman" w:hAnsi="Times New Roman" w:cs="Times New Roman"/>
          <w:sz w:val="24"/>
          <w:szCs w:val="24"/>
        </w:rPr>
      </w:pPr>
      <w:r w:rsidRPr="00773598">
        <w:rPr>
          <w:rFonts w:ascii="Times New Roman" w:hAnsi="Times New Roman" w:cs="Times New Roman"/>
          <w:sz w:val="24"/>
          <w:szCs w:val="24"/>
        </w:rPr>
        <w:t>Иные представители работников</w:t>
      </w: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p>
    <w:p w:rsidR="00E80B5C"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w:t>
      </w:r>
      <w:r w:rsidR="006E40A8">
        <w:rPr>
          <w:rFonts w:ascii="Times New Roman" w:hAnsi="Times New Roman" w:cs="Times New Roman"/>
          <w:sz w:val="24"/>
          <w:szCs w:val="24"/>
        </w:rPr>
        <w:t>трудовым кодексом</w:t>
      </w:r>
      <w:r w:rsidR="006E40A8" w:rsidRPr="006E40A8">
        <w:rPr>
          <w:rFonts w:ascii="Times New Roman" w:hAnsi="Times New Roman" w:cs="Times New Roman"/>
          <w:sz w:val="24"/>
          <w:szCs w:val="24"/>
        </w:rPr>
        <w:t xml:space="preserve"> </w:t>
      </w:r>
      <w:r w:rsidR="006E40A8" w:rsidRPr="00773598">
        <w:rPr>
          <w:rFonts w:ascii="Times New Roman" w:hAnsi="Times New Roman" w:cs="Times New Roman"/>
          <w:sz w:val="24"/>
          <w:szCs w:val="24"/>
        </w:rPr>
        <w:t>РФ</w:t>
      </w:r>
      <w:r w:rsidRPr="00773598">
        <w:rPr>
          <w:rFonts w:ascii="Times New Roman" w:hAnsi="Times New Roman" w:cs="Times New Roman"/>
          <w:sz w:val="24"/>
          <w:szCs w:val="24"/>
        </w:rPr>
        <w:t>,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Наличие иного представителя не может являться препятствием для осуществления первичными профсоюзными организациями своих полномочий</w:t>
      </w:r>
      <w:r w:rsidR="00E80B5C" w:rsidRPr="00773598">
        <w:rPr>
          <w:rFonts w:ascii="Times New Roman" w:hAnsi="Times New Roman" w:cs="Times New Roman"/>
          <w:sz w:val="24"/>
          <w:szCs w:val="24"/>
        </w:rPr>
        <w:t xml:space="preserve"> (статья 31 ТК РФ)</w:t>
      </w:r>
      <w:r w:rsidRPr="00773598">
        <w:rPr>
          <w:rFonts w:ascii="Times New Roman" w:hAnsi="Times New Roman" w:cs="Times New Roman"/>
          <w:sz w:val="24"/>
          <w:szCs w:val="24"/>
        </w:rPr>
        <w:t>.</w:t>
      </w:r>
    </w:p>
    <w:p w:rsidR="00E34706" w:rsidRPr="00773598" w:rsidRDefault="00E34706" w:rsidP="00802FB6">
      <w:pPr>
        <w:pStyle w:val="ConsPlusNormal"/>
        <w:spacing w:line="276" w:lineRule="auto"/>
        <w:jc w:val="both"/>
        <w:rPr>
          <w:rFonts w:ascii="Times New Roman" w:hAnsi="Times New Roman" w:cs="Times New Roman"/>
          <w:sz w:val="24"/>
          <w:szCs w:val="24"/>
        </w:rPr>
      </w:pPr>
    </w:p>
    <w:p w:rsidR="00E34706" w:rsidRPr="00773598" w:rsidRDefault="00E34706" w:rsidP="00802FB6">
      <w:pPr>
        <w:pStyle w:val="ConsPlusTitle"/>
        <w:spacing w:line="276" w:lineRule="auto"/>
        <w:ind w:firstLine="540"/>
        <w:jc w:val="center"/>
        <w:outlineLvl w:val="1"/>
        <w:rPr>
          <w:rFonts w:ascii="Times New Roman" w:hAnsi="Times New Roman" w:cs="Times New Roman"/>
          <w:sz w:val="24"/>
          <w:szCs w:val="24"/>
        </w:rPr>
      </w:pPr>
      <w:r w:rsidRPr="00773598">
        <w:rPr>
          <w:rFonts w:ascii="Times New Roman" w:hAnsi="Times New Roman" w:cs="Times New Roman"/>
          <w:sz w:val="24"/>
          <w:szCs w:val="24"/>
        </w:rPr>
        <w:t>Обязанности работодателя по созданию условий, обеспечивающих деятельность представителей работников</w:t>
      </w:r>
    </w:p>
    <w:p w:rsidR="00E34706" w:rsidRPr="00773598" w:rsidRDefault="00E34706" w:rsidP="00802FB6">
      <w:pPr>
        <w:pStyle w:val="ConsPlusNormal"/>
        <w:spacing w:line="276" w:lineRule="auto"/>
        <w:jc w:val="both"/>
        <w:rPr>
          <w:rFonts w:ascii="Times New Roman" w:hAnsi="Times New Roman" w:cs="Times New Roman"/>
          <w:sz w:val="24"/>
          <w:szCs w:val="24"/>
        </w:rPr>
      </w:pP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r w:rsidR="00870BEF" w:rsidRPr="00773598">
        <w:rPr>
          <w:rFonts w:ascii="Times New Roman" w:hAnsi="Times New Roman" w:cs="Times New Roman"/>
          <w:sz w:val="24"/>
          <w:szCs w:val="24"/>
        </w:rPr>
        <w:t xml:space="preserve"> (Статья 32 ТК РФ)</w:t>
      </w:r>
      <w:r w:rsidRPr="00773598">
        <w:rPr>
          <w:rFonts w:ascii="Times New Roman" w:hAnsi="Times New Roman" w:cs="Times New Roman"/>
          <w:sz w:val="24"/>
          <w:szCs w:val="24"/>
        </w:rPr>
        <w:t>.</w:t>
      </w:r>
    </w:p>
    <w:p w:rsidR="00870BEF" w:rsidRPr="00773598" w:rsidRDefault="00870BEF"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 xml:space="preserve">В соответствии со ст. 377 ТК работодатель обязан безвозмездно предоставить выборным </w:t>
      </w:r>
      <w:r w:rsidRPr="00773598">
        <w:rPr>
          <w:rFonts w:ascii="Times New Roman" w:hAnsi="Times New Roman" w:cs="Times New Roman"/>
          <w:sz w:val="24"/>
          <w:szCs w:val="24"/>
        </w:rPr>
        <w:lastRenderedPageBreak/>
        <w:t>профсоюзным органам помещение для проведения собраний (конференций), предоставить возможность размещения информации и т.п.</w:t>
      </w:r>
    </w:p>
    <w:p w:rsidR="00870BEF" w:rsidRPr="00773598" w:rsidRDefault="00870BEF" w:rsidP="00802FB6">
      <w:pPr>
        <w:pStyle w:val="ConsPlusTitle"/>
        <w:spacing w:line="276" w:lineRule="auto"/>
        <w:ind w:firstLine="540"/>
        <w:jc w:val="both"/>
        <w:outlineLvl w:val="1"/>
        <w:rPr>
          <w:rFonts w:ascii="Times New Roman" w:hAnsi="Times New Roman" w:cs="Times New Roman"/>
          <w:sz w:val="24"/>
          <w:szCs w:val="24"/>
        </w:rPr>
      </w:pPr>
    </w:p>
    <w:p w:rsidR="00E34706" w:rsidRPr="00773598" w:rsidRDefault="00E34706" w:rsidP="00802FB6">
      <w:pPr>
        <w:pStyle w:val="ConsPlusTitle"/>
        <w:spacing w:line="276" w:lineRule="auto"/>
        <w:ind w:firstLine="540"/>
        <w:jc w:val="center"/>
        <w:outlineLvl w:val="1"/>
        <w:rPr>
          <w:rFonts w:ascii="Times New Roman" w:hAnsi="Times New Roman" w:cs="Times New Roman"/>
          <w:sz w:val="24"/>
          <w:szCs w:val="24"/>
        </w:rPr>
      </w:pPr>
      <w:r w:rsidRPr="00773598">
        <w:rPr>
          <w:rFonts w:ascii="Times New Roman" w:hAnsi="Times New Roman" w:cs="Times New Roman"/>
          <w:sz w:val="24"/>
          <w:szCs w:val="24"/>
        </w:rPr>
        <w:t>Представители работодателей</w:t>
      </w: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p>
    <w:p w:rsidR="002B2088"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38" w:history="1">
        <w:r w:rsidR="002B2088" w:rsidRPr="00773598">
          <w:rPr>
            <w:rFonts w:ascii="Times New Roman" w:hAnsi="Times New Roman" w:cs="Times New Roman"/>
            <w:sz w:val="24"/>
            <w:szCs w:val="24"/>
          </w:rPr>
          <w:t>трудовым</w:t>
        </w:r>
      </w:hyperlink>
      <w:r w:rsidR="002B2088" w:rsidRPr="00773598">
        <w:rPr>
          <w:rFonts w:ascii="Times New Roman" w:hAnsi="Times New Roman" w:cs="Times New Roman"/>
          <w:sz w:val="24"/>
          <w:szCs w:val="24"/>
        </w:rPr>
        <w:t xml:space="preserve"> кодексом РФ</w:t>
      </w:r>
      <w:r w:rsidRPr="00773598">
        <w:rPr>
          <w:rFonts w:ascii="Times New Roman" w:hAnsi="Times New Roman" w:cs="Times New Roman"/>
          <w:sz w:val="24"/>
          <w:szCs w:val="24"/>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r w:rsidR="00870BEF" w:rsidRPr="00773598">
        <w:rPr>
          <w:rFonts w:ascii="Times New Roman" w:hAnsi="Times New Roman" w:cs="Times New Roman"/>
          <w:sz w:val="24"/>
          <w:szCs w:val="24"/>
        </w:rPr>
        <w:t xml:space="preserve">  (Статья 33 ТК РФ).</w:t>
      </w:r>
    </w:p>
    <w:p w:rsidR="00E34706" w:rsidRPr="00773598" w:rsidRDefault="00E34706" w:rsidP="00802FB6">
      <w:pPr>
        <w:pStyle w:val="ConsPlusNormal"/>
        <w:spacing w:line="276" w:lineRule="auto"/>
        <w:jc w:val="both"/>
        <w:rPr>
          <w:rFonts w:ascii="Times New Roman" w:hAnsi="Times New Roman" w:cs="Times New Roman"/>
          <w:sz w:val="24"/>
          <w:szCs w:val="24"/>
        </w:rPr>
      </w:pPr>
    </w:p>
    <w:p w:rsidR="00E34706" w:rsidRPr="00773598" w:rsidRDefault="00E34706" w:rsidP="00802FB6">
      <w:pPr>
        <w:pStyle w:val="ConsPlusTitle"/>
        <w:spacing w:line="276" w:lineRule="auto"/>
        <w:ind w:firstLine="540"/>
        <w:jc w:val="center"/>
        <w:outlineLvl w:val="1"/>
        <w:rPr>
          <w:rFonts w:ascii="Times New Roman" w:hAnsi="Times New Roman" w:cs="Times New Roman"/>
          <w:sz w:val="24"/>
          <w:szCs w:val="24"/>
        </w:rPr>
      </w:pPr>
      <w:bookmarkStart w:id="0" w:name="P38"/>
      <w:bookmarkEnd w:id="0"/>
      <w:r w:rsidRPr="00773598">
        <w:rPr>
          <w:rFonts w:ascii="Times New Roman" w:hAnsi="Times New Roman" w:cs="Times New Roman"/>
          <w:sz w:val="24"/>
          <w:szCs w:val="24"/>
        </w:rPr>
        <w:t>Иные представители работодателей</w:t>
      </w: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p>
    <w:p w:rsidR="00E34706" w:rsidRPr="00773598" w:rsidRDefault="00E34706" w:rsidP="00802FB6">
      <w:pPr>
        <w:pStyle w:val="ConsPlusNormal"/>
        <w:spacing w:line="276" w:lineRule="auto"/>
        <w:ind w:firstLine="540"/>
        <w:jc w:val="both"/>
        <w:rPr>
          <w:rFonts w:ascii="Times New Roman" w:hAnsi="Times New Roman" w:cs="Times New Roman"/>
          <w:sz w:val="24"/>
          <w:szCs w:val="24"/>
        </w:rPr>
      </w:pPr>
      <w:r w:rsidRPr="00773598">
        <w:rPr>
          <w:rFonts w:ascii="Times New Roman" w:hAnsi="Times New Roman" w:cs="Times New Roman"/>
          <w:sz w:val="24"/>
          <w:szCs w:val="24"/>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r w:rsidR="00E54219" w:rsidRPr="00773598">
        <w:rPr>
          <w:rFonts w:ascii="Times New Roman" w:hAnsi="Times New Roman" w:cs="Times New Roman"/>
          <w:sz w:val="24"/>
          <w:szCs w:val="24"/>
        </w:rPr>
        <w:t xml:space="preserve"> (статья 34 ТК РФ)</w:t>
      </w:r>
      <w:r w:rsidRPr="00773598">
        <w:rPr>
          <w:rFonts w:ascii="Times New Roman" w:hAnsi="Times New Roman" w:cs="Times New Roman"/>
          <w:sz w:val="24"/>
          <w:szCs w:val="24"/>
        </w:rPr>
        <w:t>.</w:t>
      </w:r>
    </w:p>
    <w:p w:rsidR="00E34706" w:rsidRDefault="00E34706">
      <w:pPr>
        <w:pStyle w:val="ConsPlusNormal"/>
        <w:rPr>
          <w:rFonts w:ascii="Times New Roman" w:hAnsi="Times New Roman" w:cs="Times New Roman"/>
          <w:sz w:val="24"/>
          <w:szCs w:val="24"/>
        </w:rPr>
      </w:pPr>
      <w:r w:rsidRPr="00773598">
        <w:rPr>
          <w:rFonts w:ascii="Times New Roman" w:hAnsi="Times New Roman" w:cs="Times New Roman"/>
          <w:sz w:val="24"/>
          <w:szCs w:val="24"/>
        </w:rPr>
        <w:br/>
      </w:r>
    </w:p>
    <w:p w:rsidR="00802FB6" w:rsidRDefault="00802FB6">
      <w:pPr>
        <w:pStyle w:val="ConsPlusNormal"/>
        <w:rPr>
          <w:rFonts w:ascii="Times New Roman" w:hAnsi="Times New Roman" w:cs="Times New Roman"/>
          <w:sz w:val="24"/>
          <w:szCs w:val="24"/>
        </w:rPr>
      </w:pPr>
    </w:p>
    <w:p w:rsidR="00802FB6" w:rsidRDefault="00802FB6">
      <w:pPr>
        <w:pStyle w:val="ConsPlusNormal"/>
        <w:rPr>
          <w:rFonts w:ascii="Times New Roman" w:hAnsi="Times New Roman" w:cs="Times New Roman"/>
          <w:sz w:val="24"/>
          <w:szCs w:val="24"/>
        </w:rPr>
      </w:pPr>
    </w:p>
    <w:p w:rsidR="00802FB6" w:rsidRDefault="00802FB6">
      <w:pPr>
        <w:pStyle w:val="ConsPlusNormal"/>
        <w:rPr>
          <w:rFonts w:ascii="Times New Roman" w:hAnsi="Times New Roman" w:cs="Times New Roman"/>
          <w:sz w:val="24"/>
          <w:szCs w:val="24"/>
        </w:rPr>
      </w:pPr>
    </w:p>
    <w:p w:rsidR="00802FB6" w:rsidRDefault="00802FB6">
      <w:pPr>
        <w:pStyle w:val="ConsPlusNormal"/>
        <w:rPr>
          <w:rFonts w:ascii="Times New Roman" w:hAnsi="Times New Roman" w:cs="Times New Roman"/>
          <w:sz w:val="24"/>
          <w:szCs w:val="24"/>
        </w:rPr>
      </w:pPr>
    </w:p>
    <w:p w:rsidR="00802FB6" w:rsidRDefault="00802FB6">
      <w:pPr>
        <w:pStyle w:val="ConsPlusNormal"/>
        <w:rPr>
          <w:rFonts w:ascii="Times New Roman" w:hAnsi="Times New Roman" w:cs="Times New Roman"/>
          <w:sz w:val="24"/>
          <w:szCs w:val="24"/>
        </w:rPr>
      </w:pPr>
    </w:p>
    <w:p w:rsidR="00802FB6" w:rsidRDefault="00802FB6">
      <w:pPr>
        <w:pStyle w:val="ConsPlusNormal"/>
        <w:rPr>
          <w:rFonts w:ascii="Times New Roman" w:hAnsi="Times New Roman" w:cs="Times New Roman"/>
          <w:sz w:val="24"/>
          <w:szCs w:val="24"/>
        </w:rPr>
      </w:pPr>
    </w:p>
    <w:p w:rsidR="00802FB6" w:rsidRDefault="00802FB6">
      <w:pPr>
        <w:pStyle w:val="ConsPlusNormal"/>
        <w:rPr>
          <w:rFonts w:ascii="Times New Roman" w:hAnsi="Times New Roman" w:cs="Times New Roman"/>
          <w:sz w:val="24"/>
          <w:szCs w:val="24"/>
        </w:rPr>
      </w:pPr>
    </w:p>
    <w:p w:rsidR="00802FB6" w:rsidRDefault="00802FB6">
      <w:pPr>
        <w:pStyle w:val="ConsPlusNormal"/>
        <w:rPr>
          <w:rFonts w:ascii="Times New Roman" w:hAnsi="Times New Roman" w:cs="Times New Roman"/>
          <w:sz w:val="24"/>
          <w:szCs w:val="24"/>
        </w:rPr>
      </w:pPr>
    </w:p>
    <w:p w:rsidR="00802FB6" w:rsidRDefault="00802FB6">
      <w:pPr>
        <w:pStyle w:val="ConsPlusNormal"/>
        <w:rPr>
          <w:rFonts w:ascii="Times New Roman" w:hAnsi="Times New Roman" w:cs="Times New Roman"/>
          <w:sz w:val="24"/>
          <w:szCs w:val="24"/>
        </w:rPr>
      </w:pPr>
    </w:p>
    <w:p w:rsidR="00802FB6" w:rsidRDefault="00802FB6">
      <w:pPr>
        <w:pStyle w:val="ConsPlusNormal"/>
        <w:rPr>
          <w:rFonts w:ascii="Times New Roman" w:hAnsi="Times New Roman" w:cs="Times New Roman"/>
          <w:sz w:val="24"/>
          <w:szCs w:val="24"/>
        </w:rPr>
      </w:pPr>
    </w:p>
    <w:p w:rsidR="00802FB6" w:rsidRPr="00773598" w:rsidRDefault="00802FB6">
      <w:pPr>
        <w:pStyle w:val="ConsPlusNormal"/>
        <w:rPr>
          <w:rFonts w:ascii="Times New Roman" w:hAnsi="Times New Roman" w:cs="Times New Roman"/>
          <w:sz w:val="24"/>
          <w:szCs w:val="24"/>
        </w:rPr>
      </w:pPr>
      <w:bookmarkStart w:id="1" w:name="_GoBack"/>
      <w:bookmarkEnd w:id="1"/>
    </w:p>
    <w:p w:rsidR="00773598" w:rsidRPr="006C63C9" w:rsidRDefault="00773598" w:rsidP="00773598">
      <w:pPr>
        <w:tabs>
          <w:tab w:val="left" w:pos="1560"/>
        </w:tabs>
        <w:rPr>
          <w:rFonts w:ascii="Times New Roman" w:hAnsi="Times New Roman" w:cs="Times New Roman"/>
          <w:b/>
          <w:sz w:val="24"/>
          <w:szCs w:val="24"/>
        </w:rPr>
      </w:pPr>
      <w:r>
        <w:rPr>
          <w:rFonts w:ascii="Times New Roman" w:hAnsi="Times New Roman" w:cs="Times New Roman"/>
          <w:b/>
          <w:sz w:val="24"/>
          <w:szCs w:val="24"/>
        </w:rPr>
        <w:tab/>
      </w:r>
      <w:r w:rsidRPr="006C63C9">
        <w:rPr>
          <w:rFonts w:ascii="Times New Roman" w:hAnsi="Times New Roman" w:cs="Times New Roman"/>
          <w:b/>
          <w:sz w:val="24"/>
          <w:szCs w:val="24"/>
        </w:rPr>
        <w:t>Администрация Нижневартовского района. Отдел труда. 2021 год.</w:t>
      </w:r>
    </w:p>
    <w:p w:rsidR="008F12AA" w:rsidRDefault="008F12AA"/>
    <w:sectPr w:rsidR="008F12AA" w:rsidSect="00802FB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06"/>
    <w:rsid w:val="000A25D3"/>
    <w:rsid w:val="001F3ADA"/>
    <w:rsid w:val="002B2088"/>
    <w:rsid w:val="00540257"/>
    <w:rsid w:val="006B2129"/>
    <w:rsid w:val="006E40A8"/>
    <w:rsid w:val="00715F5E"/>
    <w:rsid w:val="00773598"/>
    <w:rsid w:val="00802FB6"/>
    <w:rsid w:val="0080300B"/>
    <w:rsid w:val="00870BEF"/>
    <w:rsid w:val="008F12AA"/>
    <w:rsid w:val="0098373B"/>
    <w:rsid w:val="00C3032B"/>
    <w:rsid w:val="00E34706"/>
    <w:rsid w:val="00E54219"/>
    <w:rsid w:val="00E8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5BED0-91B0-4D56-993D-DC4F3372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70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Звягинцева Галина Николаевна</dc:creator>
  <cp:keywords/>
  <dc:description/>
  <cp:lastModifiedBy>Токмакова Оксана Николаевна</cp:lastModifiedBy>
  <cp:revision>11</cp:revision>
  <dcterms:created xsi:type="dcterms:W3CDTF">2021-07-14T06:29:00Z</dcterms:created>
  <dcterms:modified xsi:type="dcterms:W3CDTF">2021-07-15T05:46:00Z</dcterms:modified>
</cp:coreProperties>
</file>